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36"/>
          <w:szCs w:val="36"/>
          <w:lang w:eastAsia="zh-CN"/>
          <w14:textFill>
            <w14:solidFill>
              <w14:schemeClr w14:val="tx1"/>
            </w14:solidFill>
          </w14:textFill>
        </w:rPr>
      </w:pPr>
      <w:bookmarkStart w:id="0" w:name="_GoBack"/>
      <w:bookmarkEnd w:id="0"/>
    </w:p>
    <w:p>
      <w:pPr>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cs="宋体"/>
          <w:b/>
          <w:bCs/>
          <w:color w:val="000000" w:themeColor="text1"/>
          <w:sz w:val="36"/>
          <w:szCs w:val="36"/>
          <w:lang w:eastAsia="zh-CN"/>
          <w14:textFill>
            <w14:solidFill>
              <w14:schemeClr w14:val="tx1"/>
            </w14:solidFill>
          </w14:textFill>
        </w:rPr>
        <w:t>个人敏感</w:t>
      </w:r>
      <w:r>
        <w:rPr>
          <w:rFonts w:ascii="宋体" w:hAnsi="宋体" w:cs="宋体"/>
          <w:b/>
          <w:bCs/>
          <w:color w:val="000000" w:themeColor="text1"/>
          <w:sz w:val="36"/>
          <w:szCs w:val="36"/>
          <w14:textFill>
            <w14:solidFill>
              <w14:schemeClr w14:val="tx1"/>
            </w14:solidFill>
          </w14:textFill>
        </w:rPr>
        <w:t>信息授权书</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尊敬的客户：</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为了保障您的合法权益，请您在同意本授权之前，务必审慎阅读本授权书各条款（特别是黑体字条款），并充分理解授权书条款内容，特别是与您有重大利害关系的条款（包括但不限于被授权人的责任及您的权利有关的条款），且承诺您具有签订和履行本授权的资格和能力，同时您签订和履行本授权不违反您的任何合同义务、职责权限以及相关法律法规的规定。被授权方仅为所必须之目的收集及处理您的授权信息</w:t>
      </w:r>
      <w:r>
        <w:rPr>
          <w:rFonts w:hint="eastAsia" w:ascii="宋体" w:hAnsi="宋体" w:cs="宋体"/>
          <w:b/>
          <w:bCs/>
          <w:color w:val="000000" w:themeColor="text1"/>
          <w:sz w:val="24"/>
          <w14:textFill>
            <w14:solidFill>
              <w14:schemeClr w14:val="tx1"/>
            </w14:solidFill>
          </w14:textFill>
        </w:rPr>
        <w:t>，如果您不同意相关信息的</w:t>
      </w:r>
      <w:r>
        <w:rPr>
          <w:rFonts w:hint="eastAsia" w:ascii="宋体" w:hAnsi="宋体" w:cs="宋体"/>
          <w:b/>
          <w:bCs/>
          <w:color w:val="000000" w:themeColor="text1"/>
          <w:sz w:val="24"/>
          <w:lang w:val="en-US" w:eastAsia="zh-CN"/>
          <w14:textFill>
            <w14:solidFill>
              <w14:schemeClr w14:val="tx1"/>
            </w14:solidFill>
          </w14:textFill>
        </w:rPr>
        <w:t>处理</w:t>
      </w:r>
      <w:r>
        <w:rPr>
          <w:rFonts w:hint="eastAsia" w:ascii="宋体" w:hAnsi="宋体" w:cs="宋体"/>
          <w:b/>
          <w:bCs/>
          <w:color w:val="000000" w:themeColor="text1"/>
          <w:sz w:val="24"/>
          <w14:textFill>
            <w14:solidFill>
              <w14:schemeClr w14:val="tx1"/>
            </w14:solidFill>
          </w14:textFill>
        </w:rPr>
        <w:t>，您可能无法办理需您的相关信息才能办理的业务，但并不影响您正常办理贵阳银行其他业务</w:t>
      </w:r>
      <w:r>
        <w:rPr>
          <w:rFonts w:ascii="宋体" w:hAnsi="宋体" w:cs="宋体"/>
          <w:b/>
          <w:bCs/>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一、信息收集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宋体" w:hAnsi="宋体" w:cs="宋体"/>
          <w:color w:val="000000" w:themeColor="text1"/>
          <w:sz w:val="24"/>
          <w:lang w:val="en-US" w:eastAsia="zh-CN"/>
          <w14:textFill>
            <w14:solidFill>
              <w14:schemeClr w14:val="tx1"/>
            </w14:solidFill>
          </w14:textFill>
        </w:rPr>
      </w:pPr>
      <w:r>
        <w:rPr>
          <w:rFonts w:ascii="宋体" w:hAnsi="宋体" w:cs="宋体"/>
          <w:color w:val="000000" w:themeColor="text1"/>
          <w:sz w:val="24"/>
          <w14:textFill>
            <w14:solidFill>
              <w14:schemeClr w14:val="tx1"/>
            </w14:solidFill>
          </w14:textFill>
        </w:rPr>
        <w:t>在遵循合法、正当、必要原则的前提下，</w:t>
      </w:r>
      <w:r>
        <w:rPr>
          <w:rFonts w:hint="eastAsia" w:ascii="宋体" w:hAnsi="宋体" w:cs="宋体"/>
          <w:color w:val="000000" w:themeColor="text1"/>
          <w:sz w:val="24"/>
          <w:lang w:val="en-US" w:eastAsia="zh-CN"/>
          <w14:textFill>
            <w14:solidFill>
              <w14:schemeClr w14:val="tx1"/>
            </w14:solidFill>
          </w14:textFill>
        </w:rPr>
        <w:t>您在申请或使用贵阳银行</w:t>
      </w:r>
      <w:r>
        <w:rPr>
          <w:rFonts w:hint="eastAsia" w:ascii="宋体" w:hAnsi="宋体" w:cs="宋体"/>
          <w:color w:val="000000" w:themeColor="text1"/>
          <w:sz w:val="24"/>
          <w:u w:val="single"/>
          <w:lang w:val="en-US" w:eastAsia="zh-CN"/>
          <w14:textFill>
            <w14:solidFill>
              <w14:schemeClr w14:val="tx1"/>
            </w14:solidFill>
          </w14:textFill>
        </w:rPr>
        <w:t xml:space="preserve">贷款       </w:t>
      </w:r>
      <w:r>
        <w:rPr>
          <w:rFonts w:hint="eastAsia" w:ascii="宋体" w:hAnsi="宋体" w:cs="宋体"/>
          <w:color w:val="000000" w:themeColor="text1"/>
          <w:sz w:val="24"/>
          <w:lang w:val="en-US" w:eastAsia="zh-CN"/>
          <w14:textFill>
            <w14:solidFill>
              <w14:schemeClr w14:val="tx1"/>
            </w14:solidFill>
          </w14:textFill>
        </w:rPr>
        <w:t>服务时，</w:t>
      </w:r>
      <w:r>
        <w:rPr>
          <w:rFonts w:ascii="宋体" w:hAnsi="宋体" w:cs="宋体"/>
          <w:color w:val="000000" w:themeColor="text1"/>
          <w:sz w:val="24"/>
          <w14:textFill>
            <w14:solidFill>
              <w14:schemeClr w14:val="tx1"/>
            </w14:solidFill>
          </w14:textFill>
        </w:rPr>
        <w:t>您授权贵阳银行可以</w:t>
      </w:r>
      <w:r>
        <w:rPr>
          <w:rFonts w:ascii="宋体" w:hAnsi="宋体" w:cs="宋体"/>
          <w:b/>
          <w:bCs/>
          <w:color w:val="000000" w:themeColor="text1"/>
          <w:sz w:val="24"/>
          <w14:textFill>
            <w14:solidFill>
              <w14:schemeClr w14:val="tx1"/>
            </w14:solidFill>
          </w14:textFill>
        </w:rPr>
        <w:t>自行</w:t>
      </w:r>
      <w:r>
        <w:rPr>
          <w:rFonts w:hint="eastAsia" w:ascii="宋体" w:hAnsi="宋体" w:cs="宋体"/>
          <w:b/>
          <w:bCs/>
          <w:color w:val="000000" w:themeColor="text1"/>
          <w:sz w:val="24"/>
          <w:lang w:eastAsia="zh-CN"/>
          <w14:textFill>
            <w14:solidFill>
              <w14:schemeClr w14:val="tx1"/>
            </w14:solidFill>
          </w14:textFill>
        </w:rPr>
        <w:t>从贵阳银行的</w:t>
      </w:r>
      <w:r>
        <w:rPr>
          <w:rFonts w:hint="eastAsia" w:ascii="宋体" w:hAnsi="宋体" w:cs="宋体"/>
          <w:b/>
          <w:bCs/>
          <w:color w:val="000000" w:themeColor="text1"/>
          <w:sz w:val="24"/>
          <w:lang w:val="en-US" w:eastAsia="zh-CN"/>
          <w14:textFill>
            <w14:solidFill>
              <w14:schemeClr w14:val="tx1"/>
            </w14:solidFill>
          </w14:textFill>
        </w:rPr>
        <w:t>自有</w:t>
      </w:r>
      <w:r>
        <w:rPr>
          <w:rFonts w:hint="eastAsia" w:ascii="宋体" w:hAnsi="宋体" w:cs="宋体"/>
          <w:b/>
          <w:bCs/>
          <w:color w:val="000000" w:themeColor="text1"/>
          <w:sz w:val="24"/>
          <w:lang w:eastAsia="zh-CN"/>
          <w14:textFill>
            <w14:solidFill>
              <w14:schemeClr w14:val="tx1"/>
            </w14:solidFill>
          </w14:textFill>
        </w:rPr>
        <w:t>渠道及</w:t>
      </w:r>
      <w:r>
        <w:rPr>
          <w:rFonts w:ascii="宋体" w:hAnsi="宋体" w:cs="宋体"/>
          <w:b/>
          <w:bCs/>
          <w:color w:val="000000" w:themeColor="text1"/>
          <w:sz w:val="24"/>
          <w14:textFill>
            <w14:solidFill>
              <w14:schemeClr w14:val="tx1"/>
            </w14:solidFill>
          </w14:textFill>
        </w:rPr>
        <w:t>通过合法留存您信息的第三方</w:t>
      </w:r>
      <w:r>
        <w:rPr>
          <w:rFonts w:hint="eastAsia" w:ascii="宋体" w:hAnsi="宋体" w:cs="宋体"/>
          <w:b/>
          <w:bCs/>
          <w:color w:val="000000" w:themeColor="text1"/>
          <w:sz w:val="24"/>
          <w:lang w:eastAsia="zh-CN"/>
          <w14:textFill>
            <w14:solidFill>
              <w14:schemeClr w14:val="tx1"/>
            </w14:solidFill>
          </w14:textFill>
        </w:rPr>
        <w:t>（“第三方”包括但不限于：金融机构、类金融机构、互联网科技公司、信息服务机构及信用管理公司、电子商务公司、电子商务平台、电信运营商、政府机构及政府数据相关平台、事业单位、自律组织等盈利性、非盈利性、公共、民间的机构、平台及组织。</w:t>
      </w:r>
      <w:r>
        <w:rPr>
          <w:rFonts w:hint="eastAsia" w:ascii="宋体" w:hAnsi="宋体" w:cs="宋体"/>
          <w:b/>
          <w:bCs/>
          <w:color w:val="000000" w:themeColor="text1"/>
          <w:sz w:val="24"/>
          <w:lang w:val="en-US" w:eastAsia="zh-CN"/>
          <w14:textFill>
            <w14:solidFill>
              <w14:schemeClr w14:val="tx1"/>
            </w14:solidFill>
          </w14:textFill>
        </w:rPr>
        <w:t>如：产权登记部门、公安、法院、工商、社保、公积金中心、税务、烟草、通讯运营商、中国高等教育学生信息网等合法存有</w:t>
      </w:r>
      <w:r>
        <w:rPr>
          <w:rFonts w:ascii="宋体" w:hAnsi="宋体" w:cs="宋体"/>
          <w:b/>
          <w:bCs/>
          <w:color w:val="000000" w:themeColor="text1"/>
          <w:sz w:val="24"/>
          <w14:textFill>
            <w14:solidFill>
              <w14:schemeClr w14:val="tx1"/>
            </w14:solidFill>
          </w14:textFill>
        </w:rPr>
        <w:t>您</w:t>
      </w:r>
      <w:r>
        <w:rPr>
          <w:rFonts w:hint="eastAsia" w:ascii="宋体" w:hAnsi="宋体" w:cs="宋体"/>
          <w:b/>
          <w:bCs/>
          <w:color w:val="000000" w:themeColor="text1"/>
          <w:sz w:val="24"/>
          <w:lang w:val="en-US" w:eastAsia="zh-CN"/>
          <w14:textFill>
            <w14:solidFill>
              <w14:schemeClr w14:val="tx1"/>
            </w14:solidFill>
          </w14:textFill>
        </w:rPr>
        <w:t>信息的第三方。</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处理</w:t>
      </w:r>
      <w:r>
        <w:rPr>
          <w:rFonts w:ascii="宋体" w:hAnsi="宋体" w:cs="宋体"/>
          <w:color w:val="000000" w:themeColor="text1"/>
          <w:sz w:val="24"/>
          <w14:textFill>
            <w14:solidFill>
              <w14:schemeClr w14:val="tx1"/>
            </w14:solidFill>
          </w14:textFill>
        </w:rPr>
        <w:t>您的</w:t>
      </w:r>
      <w:r>
        <w:rPr>
          <w:rFonts w:hint="eastAsia" w:ascii="宋体" w:hAnsi="宋体" w:cs="宋体"/>
          <w:color w:val="000000" w:themeColor="text1"/>
          <w:sz w:val="24"/>
          <w:lang w:val="en-US" w:eastAsia="zh-CN"/>
          <w14:textFill>
            <w14:solidFill>
              <w14:schemeClr w14:val="tx1"/>
            </w14:solidFill>
          </w14:textFill>
        </w:rPr>
        <w:t>如下个人敏感</w:t>
      </w:r>
      <w:r>
        <w:rPr>
          <w:rFonts w:ascii="宋体" w:hAnsi="宋体" w:cs="宋体"/>
          <w:color w:val="000000" w:themeColor="text1"/>
          <w:sz w:val="24"/>
          <w14:textFill>
            <w14:solidFill>
              <w14:schemeClr w14:val="tx1"/>
            </w14:solidFill>
          </w14:textFill>
        </w:rPr>
        <w:t>信息：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个人身份信息:身份证件信息</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婚姻信息。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个人财产信息:</w:t>
      </w:r>
      <w:r>
        <w:rPr>
          <w:rFonts w:hint="eastAsia" w:ascii="宋体" w:hAnsi="宋体" w:cs="宋体"/>
          <w:b/>
          <w:bCs/>
          <w:color w:val="000000" w:themeColor="text1"/>
          <w:sz w:val="24"/>
          <w:lang w:eastAsia="zh-CN"/>
          <w14:textFill>
            <w14:solidFill>
              <w14:schemeClr w14:val="tx1"/>
            </w14:solidFill>
          </w14:textFill>
        </w:rPr>
        <w:t>不动产</w:t>
      </w:r>
      <w:r>
        <w:rPr>
          <w:rFonts w:hint="eastAsia" w:ascii="宋体" w:hAnsi="宋体" w:cs="宋体"/>
          <w:b/>
          <w:bCs/>
          <w:color w:val="000000" w:themeColor="text1"/>
          <w:sz w:val="24"/>
          <w14:textFill>
            <w14:solidFill>
              <w14:schemeClr w14:val="tx1"/>
            </w14:solidFill>
          </w14:textFill>
        </w:rPr>
        <w:t>信息、车辆信息、拥有金融资产状况、收入状况、银行账号及流水信息、交易和消费记录、税务信息、社保账户及公积金账户等财产信息。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个人借贷信息:债务信息、征信信息。</w:t>
      </w:r>
      <w:r>
        <w:rPr>
          <w:rFonts w:hint="eastAsia"/>
          <w:color w:val="000000" w:themeColor="text1"/>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本人生物识别信息:人脸、指纹、声纹等识别信息。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其他敏感个人信息:精准的位置信息、音视频双录信息。</w:t>
      </w:r>
    </w:p>
    <w:p>
      <w:pPr>
        <w:keepNext w:val="0"/>
        <w:keepLines w:val="0"/>
        <w:pageBreakBefore w:val="0"/>
        <w:widowControl w:val="0"/>
        <w:kinsoku/>
        <w:wordWrap/>
        <w:overflowPunct/>
        <w:topLinePunct w:val="0"/>
        <w:autoSpaceDE/>
        <w:autoSpaceDN/>
        <w:bidi w:val="0"/>
        <w:adjustRightInd/>
        <w:snapToGrid/>
        <w:spacing w:line="300" w:lineRule="exact"/>
        <w:ind w:left="420" w:leftChars="200"/>
        <w:textAlignment w:val="auto"/>
        <w:rPr>
          <w:rFonts w:ascii="宋体" w:hAnsi="宋体" w:cs="宋体"/>
          <w:b/>
          <w:bCs/>
          <w:color w:val="auto"/>
          <w:sz w:val="24"/>
        </w:rPr>
      </w:pPr>
      <w:r>
        <w:rPr>
          <w:rFonts w:hint="eastAsia" w:ascii="宋体" w:hAnsi="宋体" w:cs="宋体"/>
          <w:b/>
          <w:bCs/>
          <w:color w:val="auto"/>
          <w:sz w:val="24"/>
        </w:rPr>
        <w:t>二、</w:t>
      </w:r>
      <w:r>
        <w:rPr>
          <w:rFonts w:ascii="宋体" w:hAnsi="宋体" w:cs="宋体"/>
          <w:b/>
          <w:bCs/>
          <w:color w:val="auto"/>
          <w:sz w:val="24"/>
        </w:rPr>
        <w:t xml:space="preserve">信息使用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cs="宋体"/>
          <w:color w:val="auto"/>
          <w:sz w:val="24"/>
        </w:rPr>
      </w:pPr>
      <w:r>
        <w:rPr>
          <w:rFonts w:ascii="宋体" w:hAnsi="宋体" w:cs="宋体"/>
          <w:color w:val="auto"/>
          <w:sz w:val="24"/>
        </w:rPr>
        <w:t>为完整地向您提供服务以及保护各方的合法权益，您理解和同意贵阳银行可能会将您的信息用于如下用途：</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cs="宋体"/>
          <w:b/>
          <w:bCs/>
          <w:color w:val="000000" w:themeColor="text1"/>
          <w:sz w:val="24"/>
          <w:lang w:eastAsia="zh-CN"/>
          <w14:textFill>
            <w14:solidFill>
              <w14:schemeClr w14:val="tx1"/>
            </w14:solidFill>
          </w14:textFill>
        </w:rPr>
        <w:t>“贷款服务”相关的资质审查、贷前调查、贷款审批、合同签署、担保办理、放款、贷后管理(如预警、催收、诉讼/仲裁</w:t>
      </w:r>
      <w:r>
        <w:rPr>
          <w:rFonts w:hint="eastAsia" w:ascii="宋体" w:hAnsi="宋体" w:cs="宋体"/>
          <w:b/>
          <w:bCs/>
          <w:color w:val="000000" w:themeColor="text1"/>
          <w:sz w:val="24"/>
          <w:lang w:val="en-US" w:eastAsia="zh-CN"/>
          <w14:textFill>
            <w14:solidFill>
              <w14:schemeClr w14:val="tx1"/>
            </w14:solidFill>
          </w14:textFill>
        </w:rPr>
        <w:t>等</w:t>
      </w:r>
      <w:r>
        <w:rPr>
          <w:rFonts w:hint="eastAsia" w:ascii="宋体" w:hAnsi="宋体" w:cs="宋体"/>
          <w:b/>
          <w:bCs/>
          <w:color w:val="000000" w:themeColor="text1"/>
          <w:sz w:val="24"/>
          <w:lang w:eastAsia="zh-CN"/>
          <w14:textFill>
            <w14:solidFill>
              <w14:schemeClr w14:val="tx1"/>
            </w14:solidFill>
          </w14:textFill>
        </w:rPr>
        <w:t>)、资产转让、贷款业务及活动通知、贷款综合评分、贷款方案推荐等用途。</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2.</w:t>
      </w:r>
      <w:r>
        <w:rPr>
          <w:rFonts w:ascii="宋体" w:hAnsi="宋体" w:cs="宋体"/>
          <w:b/>
          <w:bCs/>
          <w:color w:val="000000" w:themeColor="text1"/>
          <w:sz w:val="24"/>
          <w14:textFill>
            <w14:solidFill>
              <w14:schemeClr w14:val="tx1"/>
            </w14:solidFill>
          </w14:textFill>
        </w:rPr>
        <w:t>为使您知晓</w:t>
      </w:r>
      <w:r>
        <w:rPr>
          <w:rFonts w:hint="eastAsia" w:ascii="宋体" w:hAnsi="宋体" w:cs="宋体"/>
          <w:b/>
          <w:bCs/>
          <w:color w:val="000000" w:themeColor="text1"/>
          <w:sz w:val="24"/>
          <w:lang w:eastAsia="zh-CN"/>
          <w14:textFill>
            <w14:solidFill>
              <w14:schemeClr w14:val="tx1"/>
            </w14:solidFill>
          </w14:textFill>
        </w:rPr>
        <w:t>贵阳银行</w:t>
      </w:r>
      <w:r>
        <w:rPr>
          <w:rFonts w:ascii="宋体" w:hAnsi="宋体" w:cs="宋体"/>
          <w:b/>
          <w:bCs/>
          <w:color w:val="000000" w:themeColor="text1"/>
          <w:sz w:val="24"/>
          <w14:textFill>
            <w14:solidFill>
              <w14:schemeClr w14:val="tx1"/>
            </w14:solidFill>
          </w14:textFill>
        </w:rPr>
        <w:t>的服务情况或向您推荐更优质的服务，自行或与</w:t>
      </w:r>
      <w:r>
        <w:rPr>
          <w:rFonts w:hint="eastAsia" w:ascii="宋体" w:hAnsi="宋体" w:cs="宋体"/>
          <w:b/>
          <w:bCs/>
          <w:color w:val="000000" w:themeColor="text1"/>
          <w:sz w:val="24"/>
          <w:lang w:eastAsia="zh-CN"/>
          <w14:textFill>
            <w14:solidFill>
              <w14:schemeClr w14:val="tx1"/>
            </w14:solidFill>
          </w14:textFill>
        </w:rPr>
        <w:t>供应商</w:t>
      </w:r>
      <w:r>
        <w:rPr>
          <w:rFonts w:ascii="宋体" w:hAnsi="宋体" w:cs="宋体"/>
          <w:b/>
          <w:bCs/>
          <w:color w:val="000000" w:themeColor="text1"/>
          <w:sz w:val="24"/>
          <w14:textFill>
            <w14:solidFill>
              <w14:schemeClr w14:val="tx1"/>
            </w14:solidFill>
          </w14:textFill>
        </w:rPr>
        <w:t>合作，通过电子邮件、网络客户端消息提示或推送、手机短信等方式向您发送服务通知、活动或其他商业性电子信息，若您认为前述方式对您造成了打扰，您可以</w:t>
      </w:r>
      <w:r>
        <w:rPr>
          <w:rFonts w:hint="eastAsia" w:ascii="宋体" w:hAnsi="宋体" w:cs="宋体"/>
          <w:b/>
          <w:bCs/>
          <w:color w:val="000000" w:themeColor="text1"/>
          <w:sz w:val="24"/>
          <w:lang w:eastAsia="zh-CN"/>
          <w14:textFill>
            <w14:solidFill>
              <w14:schemeClr w14:val="tx1"/>
            </w14:solidFill>
          </w14:textFill>
        </w:rPr>
        <w:t>根据本合同提供的客服电话要求退订或</w:t>
      </w:r>
      <w:r>
        <w:rPr>
          <w:rFonts w:ascii="宋体" w:hAnsi="宋体" w:cs="宋体"/>
          <w:b/>
          <w:bCs/>
          <w:color w:val="000000" w:themeColor="text1"/>
          <w:sz w:val="24"/>
          <w14:textFill>
            <w14:solidFill>
              <w14:schemeClr w14:val="tx1"/>
            </w14:solidFill>
          </w14:textFill>
        </w:rPr>
        <w:t>在收到</w:t>
      </w:r>
      <w:r>
        <w:rPr>
          <w:rFonts w:hint="eastAsia" w:ascii="宋体" w:hAnsi="宋体" w:cs="宋体"/>
          <w:b/>
          <w:bCs/>
          <w:color w:val="000000" w:themeColor="text1"/>
          <w:sz w:val="24"/>
          <w:lang w:eastAsia="zh-CN"/>
          <w14:textFill>
            <w14:solidFill>
              <w14:schemeClr w14:val="tx1"/>
            </w14:solidFill>
          </w14:textFill>
        </w:rPr>
        <w:t>相关</w:t>
      </w:r>
      <w:r>
        <w:rPr>
          <w:rFonts w:ascii="宋体" w:hAnsi="宋体" w:cs="宋体"/>
          <w:b/>
          <w:bCs/>
          <w:color w:val="000000" w:themeColor="text1"/>
          <w:sz w:val="24"/>
          <w14:textFill>
            <w14:solidFill>
              <w14:schemeClr w14:val="tx1"/>
            </w14:solidFill>
          </w14:textFill>
        </w:rPr>
        <w:t xml:space="preserve">信息后按照信息提示的方式退订。 </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3.</w:t>
      </w:r>
      <w:r>
        <w:rPr>
          <w:rFonts w:ascii="宋体" w:hAnsi="宋体" w:cs="宋体"/>
          <w:b/>
          <w:bCs/>
          <w:color w:val="000000" w:themeColor="text1"/>
          <w:sz w:val="24"/>
          <w14:textFill>
            <w14:solidFill>
              <w14:schemeClr w14:val="tx1"/>
            </w14:solidFill>
          </w14:textFill>
        </w:rPr>
        <w:t xml:space="preserve">预防或阻止违法、违规的活动，如识别、打击洗钱等。 </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4</w:t>
      </w:r>
      <w:r>
        <w:rPr>
          <w:rFonts w:ascii="宋体" w:hAnsi="宋体" w:cs="宋体"/>
          <w:b/>
          <w:bCs/>
          <w:color w:val="000000" w:themeColor="text1"/>
          <w:sz w:val="24"/>
          <w14:textFill>
            <w14:solidFill>
              <w14:schemeClr w14:val="tx1"/>
            </w14:solidFill>
          </w14:textFill>
        </w:rPr>
        <w:t xml:space="preserve">.为维护您的权益（例如预防或阻止非法或危及您人身、财产安全的 活动），或者为了解决服务提供方与您之间的争议。 </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5.</w:t>
      </w:r>
      <w:r>
        <w:rPr>
          <w:rFonts w:ascii="宋体" w:hAnsi="宋体" w:cs="宋体"/>
          <w:b/>
          <w:bCs/>
          <w:color w:val="000000" w:themeColor="text1"/>
          <w:sz w:val="24"/>
          <w14:textFill>
            <w14:solidFill>
              <w14:schemeClr w14:val="tx1"/>
            </w14:solidFill>
          </w14:textFill>
        </w:rPr>
        <w:t>根据法律法规、政府机构、监管部门要求或其他经您另行明确同意 的用途。</w:t>
      </w:r>
      <w:r>
        <w:rPr>
          <w:rFonts w:ascii="宋体" w:hAnsi="宋体" w:cs="宋体"/>
          <w:b/>
          <w:bCs/>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ascii="宋体" w:hAnsi="宋体" w:cs="宋体"/>
          <w:b/>
          <w:bCs/>
          <w:color w:val="000000" w:themeColor="text1"/>
          <w:sz w:val="24"/>
          <w14:textFill>
            <w14:solidFill>
              <w14:schemeClr w14:val="tx1"/>
            </w14:solidFill>
          </w14:textFill>
        </w:rPr>
        <w:t>、信息共享</w:t>
      </w:r>
      <w:r>
        <w:rPr>
          <w:rFonts w:ascii="宋体" w:hAnsi="宋体" w:cs="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贵阳银行承诺会根据法律法规及监管规定严格保护您的信息，不会</w:t>
      </w:r>
      <w:r>
        <w:rPr>
          <w:rFonts w:hint="eastAsia" w:ascii="宋体" w:hAnsi="宋体" w:cs="宋体"/>
          <w:color w:val="000000" w:themeColor="text1"/>
          <w:sz w:val="24"/>
          <w14:textFill>
            <w14:solidFill>
              <w14:schemeClr w14:val="tx1"/>
            </w14:solidFill>
          </w14:textFill>
        </w:rPr>
        <w:t>在提供</w:t>
      </w:r>
      <w:r>
        <w:rPr>
          <w:rFonts w:ascii="宋体" w:hAnsi="宋体" w:cs="宋体"/>
          <w:color w:val="000000" w:themeColor="text1"/>
          <w:sz w:val="24"/>
          <w14:textFill>
            <w14:solidFill>
              <w14:schemeClr w14:val="tx1"/>
            </w14:solidFill>
          </w14:textFill>
        </w:rPr>
        <w:t>金融服务目的</w:t>
      </w:r>
      <w:r>
        <w:rPr>
          <w:rFonts w:hint="eastAsia" w:ascii="宋体" w:hAnsi="宋体" w:cs="宋体"/>
          <w:color w:val="000000" w:themeColor="text1"/>
          <w:sz w:val="24"/>
          <w14:textFill>
            <w14:solidFill>
              <w14:schemeClr w14:val="tx1"/>
            </w14:solidFill>
          </w14:textFill>
        </w:rPr>
        <w:t>外向第三方</w:t>
      </w:r>
      <w:r>
        <w:rPr>
          <w:rFonts w:ascii="宋体" w:hAnsi="宋体" w:cs="宋体"/>
          <w:color w:val="000000" w:themeColor="text1"/>
          <w:sz w:val="24"/>
          <w14:textFill>
            <w14:solidFill>
              <w14:schemeClr w14:val="tx1"/>
            </w14:solidFill>
          </w14:textFill>
        </w:rPr>
        <w:t>披露您的信息，您同意贵阳银行可能会在下列情况下将必要的信息与第三方共享</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贵阳银行供应商、合作方及有权机构名单及更新于贵阳银行官方网站上进行公示，</w:t>
      </w:r>
      <w:r>
        <w:rPr>
          <w:rFonts w:hint="eastAsia" w:ascii="宋体" w:hAnsi="宋体" w:cs="宋体"/>
          <w:b/>
          <w:bCs/>
          <w:color w:val="000000" w:themeColor="text1"/>
          <w:sz w:val="24"/>
          <w:lang w:val="en-US" w:eastAsia="zh-CN"/>
          <w14:textFill>
            <w14:solidFill>
              <w14:schemeClr w14:val="tx1"/>
            </w14:solidFill>
          </w14:textFill>
        </w:rPr>
        <w:t>您可以在贵阳银行官方网站上查询</w:t>
      </w:r>
      <w:r>
        <w:rPr>
          <w:rFonts w:ascii="宋体" w:hAnsi="宋体" w:cs="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w:t>
      </w:r>
      <w:r>
        <w:rPr>
          <w:rFonts w:ascii="宋体" w:hAnsi="宋体" w:cs="宋体"/>
          <w:b/>
          <w:bCs/>
          <w:color w:val="000000" w:themeColor="text1"/>
          <w:sz w:val="24"/>
          <w14:textFill>
            <w14:solidFill>
              <w14:schemeClr w14:val="tx1"/>
            </w14:solidFill>
          </w14:textFill>
        </w:rPr>
        <w:t>当若干服务</w:t>
      </w:r>
      <w:r>
        <w:rPr>
          <w:rFonts w:hint="eastAsia" w:ascii="宋体" w:hAnsi="宋体" w:cs="宋体"/>
          <w:b/>
          <w:bCs/>
          <w:color w:val="000000" w:themeColor="text1"/>
          <w:sz w:val="24"/>
          <w:lang w:eastAsia="zh-CN"/>
          <w14:textFill>
            <w14:solidFill>
              <w14:schemeClr w14:val="tx1"/>
            </w14:solidFill>
          </w14:textFill>
        </w:rPr>
        <w:t>将由贵阳银行及其供应商、合作方</w:t>
      </w:r>
      <w:r>
        <w:rPr>
          <w:rFonts w:ascii="宋体" w:hAnsi="宋体" w:cs="宋体"/>
          <w:b/>
          <w:bCs/>
          <w:color w:val="000000" w:themeColor="text1"/>
          <w:sz w:val="24"/>
          <w14:textFill>
            <w14:solidFill>
              <w14:schemeClr w14:val="tx1"/>
            </w14:solidFill>
          </w14:textFill>
        </w:rPr>
        <w:t>分别或联合向您提供金融服务时，</w:t>
      </w:r>
      <w:r>
        <w:rPr>
          <w:rFonts w:hint="eastAsia" w:ascii="宋体" w:hAnsi="宋体" w:cs="宋体"/>
          <w:b/>
          <w:bCs/>
          <w:color w:val="000000" w:themeColor="text1"/>
          <w:sz w:val="24"/>
          <w:lang w:eastAsia="zh-CN"/>
          <w14:textFill>
            <w14:solidFill>
              <w14:schemeClr w14:val="tx1"/>
            </w14:solidFill>
          </w14:textFill>
        </w:rPr>
        <w:t>贵阳银行</w:t>
      </w:r>
      <w:r>
        <w:rPr>
          <w:rFonts w:ascii="宋体" w:hAnsi="宋体" w:cs="宋体"/>
          <w:b/>
          <w:bCs/>
          <w:color w:val="000000" w:themeColor="text1"/>
          <w:sz w:val="24"/>
          <w14:textFill>
            <w14:solidFill>
              <w14:schemeClr w14:val="tx1"/>
            </w14:solidFill>
          </w14:textFill>
        </w:rPr>
        <w:t>将严格依据法律法规或监管要求基于金融服务需要对您的信息</w:t>
      </w:r>
      <w:r>
        <w:rPr>
          <w:rFonts w:hint="eastAsia" w:ascii="宋体" w:hAnsi="宋体" w:cs="宋体"/>
          <w:b/>
          <w:bCs/>
          <w:color w:val="000000" w:themeColor="text1"/>
          <w:sz w:val="24"/>
          <w:lang w:eastAsia="zh-CN"/>
          <w14:textFill>
            <w14:solidFill>
              <w14:schemeClr w14:val="tx1"/>
            </w14:solidFill>
          </w14:textFill>
        </w:rPr>
        <w:t>与供应商</w:t>
      </w:r>
      <w:r>
        <w:rPr>
          <w:rFonts w:ascii="宋体" w:hAnsi="宋体" w:cs="宋体"/>
          <w:b/>
          <w:bCs/>
          <w:color w:val="000000" w:themeColor="text1"/>
          <w:sz w:val="24"/>
          <w14:textFill>
            <w14:solidFill>
              <w14:schemeClr w14:val="tx1"/>
            </w14:solidFill>
          </w14:textFill>
        </w:rPr>
        <w:t xml:space="preserve">进行共享。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2.</w:t>
      </w:r>
      <w:r>
        <w:rPr>
          <w:rFonts w:ascii="宋体" w:hAnsi="宋体" w:cs="宋体"/>
          <w:b/>
          <w:bCs/>
          <w:color w:val="000000" w:themeColor="text1"/>
          <w:sz w:val="24"/>
          <w14:textFill>
            <w14:solidFill>
              <w14:schemeClr w14:val="tx1"/>
            </w14:solidFill>
          </w14:textFill>
        </w:rPr>
        <w:t>为了促进社会信用体系的建立及完善，如实反馈您在使用金融服务时的记录，您同意将您提供的及您的授信履约信息（包括不良信息）</w:t>
      </w:r>
      <w:r>
        <w:rPr>
          <w:rFonts w:hint="eastAsia" w:ascii="宋体" w:hAnsi="宋体" w:cs="宋体"/>
          <w:b/>
          <w:bCs/>
          <w:color w:val="000000" w:themeColor="text1"/>
          <w:sz w:val="24"/>
          <w:lang w:eastAsia="zh-CN"/>
          <w14:textFill>
            <w14:solidFill>
              <w14:schemeClr w14:val="tx1"/>
            </w14:solidFill>
          </w14:textFill>
        </w:rPr>
        <w:t>共享</w:t>
      </w:r>
      <w:r>
        <w:rPr>
          <w:rFonts w:ascii="宋体" w:hAnsi="宋体" w:cs="宋体"/>
          <w:b/>
          <w:bCs/>
          <w:color w:val="000000" w:themeColor="text1"/>
          <w:sz w:val="24"/>
          <w14:textFill>
            <w14:solidFill>
              <w14:schemeClr w14:val="tx1"/>
            </w14:solidFill>
          </w14:textFill>
        </w:rPr>
        <w:t xml:space="preserve">给金融信用信息基础数据库等信用服务机构、行业自律组织或政府机构及其他合法有权机构。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3.</w:t>
      </w:r>
      <w:r>
        <w:rPr>
          <w:rFonts w:ascii="宋体" w:hAnsi="宋体" w:cs="宋体"/>
          <w:b/>
          <w:bCs/>
          <w:color w:val="000000" w:themeColor="text1"/>
          <w:sz w:val="24"/>
          <w14:textFill>
            <w14:solidFill>
              <w14:schemeClr w14:val="tx1"/>
            </w14:solidFill>
          </w14:textFill>
        </w:rPr>
        <w:t>某些情况下，只有共享您的信息给</w:t>
      </w:r>
      <w:r>
        <w:rPr>
          <w:rFonts w:hint="eastAsia" w:ascii="宋体" w:hAnsi="宋体" w:cs="宋体"/>
          <w:b/>
          <w:bCs/>
          <w:color w:val="000000" w:themeColor="text1"/>
          <w:sz w:val="24"/>
          <w:lang w:eastAsia="zh-CN"/>
          <w14:textFill>
            <w14:solidFill>
              <w14:schemeClr w14:val="tx1"/>
            </w14:solidFill>
          </w14:textFill>
        </w:rPr>
        <w:t>供应商、合作方</w:t>
      </w:r>
      <w:r>
        <w:rPr>
          <w:rFonts w:ascii="宋体" w:hAnsi="宋体" w:cs="宋体"/>
          <w:b/>
          <w:bCs/>
          <w:color w:val="000000" w:themeColor="text1"/>
          <w:sz w:val="24"/>
          <w14:textFill>
            <w14:solidFill>
              <w14:schemeClr w14:val="tx1"/>
            </w14:solidFill>
          </w14:textFill>
        </w:rPr>
        <w:t>等，才能核实您的身份、评估您的资信、向您提供相关金融服务、处理与您相关的争议、或维护您和/或</w:t>
      </w:r>
      <w:r>
        <w:rPr>
          <w:rFonts w:hint="eastAsia" w:ascii="宋体" w:hAnsi="宋体" w:cs="宋体"/>
          <w:b/>
          <w:bCs/>
          <w:color w:val="000000" w:themeColor="text1"/>
          <w:sz w:val="24"/>
          <w:lang w:eastAsia="zh-CN"/>
          <w14:textFill>
            <w14:solidFill>
              <w14:schemeClr w14:val="tx1"/>
            </w14:solidFill>
          </w14:textFill>
        </w:rPr>
        <w:t>贵阳银行</w:t>
      </w:r>
      <w:r>
        <w:rPr>
          <w:rFonts w:ascii="宋体" w:hAnsi="宋体" w:cs="宋体"/>
          <w:b/>
          <w:bCs/>
          <w:color w:val="000000" w:themeColor="text1"/>
          <w:sz w:val="24"/>
          <w14:textFill>
            <w14:solidFill>
              <w14:schemeClr w14:val="tx1"/>
            </w14:solidFill>
          </w14:textFill>
        </w:rPr>
        <w:t>的合法权益的</w:t>
      </w:r>
      <w:r>
        <w:rPr>
          <w:rFonts w:hint="eastAsia" w:ascii="宋体" w:hAnsi="宋体" w:cs="宋体"/>
          <w:b/>
          <w:bCs/>
          <w:color w:val="000000" w:themeColor="text1"/>
          <w:sz w:val="24"/>
          <w:lang w:eastAsia="zh-CN"/>
          <w14:textFill>
            <w14:solidFill>
              <w14:schemeClr w14:val="tx1"/>
            </w14:solidFill>
          </w14:textFill>
        </w:rPr>
        <w:t>，您</w:t>
      </w:r>
      <w:r>
        <w:rPr>
          <w:rFonts w:hint="eastAsia" w:ascii="宋体" w:hAnsi="宋体" w:cs="宋体"/>
          <w:b/>
          <w:bCs/>
          <w:color w:val="000000" w:themeColor="text1"/>
          <w:sz w:val="24"/>
          <w:lang w:val="en-US" w:eastAsia="zh-CN"/>
          <w14:textFill>
            <w14:solidFill>
              <w14:schemeClr w14:val="tx1"/>
            </w14:solidFill>
          </w14:textFill>
        </w:rPr>
        <w:t>同意</w:t>
      </w:r>
      <w:r>
        <w:rPr>
          <w:rFonts w:hint="eastAsia" w:ascii="宋体" w:hAnsi="宋体" w:cs="宋体"/>
          <w:b/>
          <w:bCs/>
          <w:color w:val="000000" w:themeColor="text1"/>
          <w:sz w:val="24"/>
          <w:lang w:eastAsia="zh-CN"/>
          <w14:textFill>
            <w14:solidFill>
              <w14:schemeClr w14:val="tx1"/>
            </w14:solidFill>
          </w14:textFill>
        </w:rPr>
        <w:t>贵阳银行会将您的必要信息（如身份信息、联系信息、履约信息和履约能力及意愿判断信息等）共享至前述主体</w:t>
      </w:r>
      <w:r>
        <w:rPr>
          <w:rFonts w:ascii="宋体" w:hAnsi="宋体" w:cs="宋体"/>
          <w:b/>
          <w:bCs/>
          <w:color w:val="000000" w:themeColor="text1"/>
          <w:sz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4.</w:t>
      </w:r>
      <w:r>
        <w:rPr>
          <w:rFonts w:ascii="宋体" w:hAnsi="宋体" w:cs="宋体"/>
          <w:b/>
          <w:bCs/>
          <w:color w:val="000000" w:themeColor="text1"/>
          <w:sz w:val="24"/>
          <w14:textFill>
            <w14:solidFill>
              <w14:schemeClr w14:val="tx1"/>
            </w14:solidFill>
          </w14:textFill>
        </w:rPr>
        <w:t xml:space="preserve">若贵阳银行其他方根据其与您的约定可以获取您的相关信息（如履约情况等），贵阳银行将依据您同意的范围向其他方提供该等信息。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5.</w:t>
      </w:r>
      <w:r>
        <w:rPr>
          <w:rFonts w:ascii="宋体" w:hAnsi="宋体" w:cs="宋体"/>
          <w:b/>
          <w:bCs/>
          <w:color w:val="000000" w:themeColor="text1"/>
          <w:sz w:val="24"/>
          <w14:textFill>
            <w14:solidFill>
              <w14:schemeClr w14:val="tx1"/>
            </w14:solidFill>
          </w14:textFill>
        </w:rPr>
        <w:t xml:space="preserve">您同意贵阳银行向自己及/或服务提供方的审计机构或审计监管机 构提供审计所需的必要信息。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6.</w:t>
      </w:r>
      <w:r>
        <w:rPr>
          <w:rFonts w:ascii="宋体" w:hAnsi="宋体" w:cs="宋体"/>
          <w:b/>
          <w:bCs/>
          <w:color w:val="000000" w:themeColor="text1"/>
          <w:sz w:val="24"/>
          <w14:textFill>
            <w14:solidFill>
              <w14:schemeClr w14:val="tx1"/>
            </w14:solidFill>
          </w14:textFill>
        </w:rPr>
        <w:t>根据法律法规、政府机构及其监管部门的要求进行信息共享。</w:t>
      </w:r>
      <w:r>
        <w:rPr>
          <w:rFonts w:ascii="宋体" w:hAnsi="宋体" w:cs="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w:t>
      </w:r>
      <w:r>
        <w:rPr>
          <w:rFonts w:ascii="宋体" w:hAnsi="宋体" w:cs="宋体"/>
          <w:b/>
          <w:bCs/>
          <w:color w:val="000000" w:themeColor="text1"/>
          <w:sz w:val="24"/>
          <w14:textFill>
            <w14:solidFill>
              <w14:schemeClr w14:val="tx1"/>
            </w14:solidFill>
          </w14:textFill>
        </w:rPr>
        <w:t>授权期限</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b/>
          <w:bCs/>
          <w:color w:val="000000" w:themeColor="text1"/>
          <w:sz w:val="24"/>
          <w14:textFill>
            <w14:solidFill>
              <w14:schemeClr w14:val="tx1"/>
            </w14:solidFill>
          </w14:textFill>
        </w:rPr>
        <w:t>自您签署本授权书之日起，至贵阳银行</w:t>
      </w:r>
      <w:r>
        <w:rPr>
          <w:rFonts w:hint="eastAsia" w:ascii="宋体" w:hAnsi="宋体" w:cs="宋体"/>
          <w:b/>
          <w:bCs/>
          <w:color w:val="000000" w:themeColor="text1"/>
          <w:sz w:val="24"/>
          <w:lang w:val="en-US" w:eastAsia="zh-CN"/>
          <w14:textFill>
            <w14:solidFill>
              <w14:schemeClr w14:val="tx1"/>
            </w14:solidFill>
          </w14:textFill>
        </w:rPr>
        <w:t>与您的合同义务履行完毕</w:t>
      </w:r>
      <w:r>
        <w:rPr>
          <w:rFonts w:ascii="宋体" w:hAnsi="宋体" w:cs="宋体"/>
          <w:b/>
          <w:bCs/>
          <w:color w:val="000000" w:themeColor="text1"/>
          <w:sz w:val="24"/>
          <w14:textFill>
            <w14:solidFill>
              <w14:schemeClr w14:val="tx1"/>
            </w14:solidFill>
          </w14:textFill>
        </w:rPr>
        <w:t>之日止。</w:t>
      </w:r>
      <w:r>
        <w:rPr>
          <w:rFonts w:ascii="宋体" w:hAnsi="宋体" w:cs="宋体"/>
          <w:color w:val="000000" w:themeColor="text1"/>
          <w:sz w:val="24"/>
          <w14:textFill>
            <w14:solidFill>
              <w14:schemeClr w14:val="tx1"/>
            </w14:solidFill>
          </w14:textFill>
        </w:rPr>
        <w:t>超过本授权有效期的，为了后续异议或者纠纷处理的需要，从而保障贵阳银行及您的合法权益，您同意贵阳银行</w:t>
      </w:r>
      <w:r>
        <w:rPr>
          <w:rFonts w:hint="eastAsia" w:ascii="宋体" w:hAnsi="宋体" w:cs="宋体"/>
          <w:color w:val="000000" w:themeColor="text1"/>
          <w:sz w:val="24"/>
          <w:lang w:val="en-US" w:eastAsia="zh-CN"/>
          <w14:textFill>
            <w14:solidFill>
              <w14:schemeClr w14:val="tx1"/>
            </w14:solidFill>
          </w14:textFill>
        </w:rPr>
        <w:t>为实现本授权书声明的目的所必须的时限来确定个人信息保存期限，并在此期限内保留个人信息</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在留存期限届满后，贵阳银行会删除您的信息</w:t>
      </w:r>
      <w:r>
        <w:rPr>
          <w:rFonts w:hint="eastAsia" w:ascii="宋体" w:hAnsi="宋体" w:cs="宋体"/>
          <w:color w:val="000000" w:themeColor="text1"/>
          <w:sz w:val="24"/>
          <w:lang w:eastAsia="zh-CN"/>
          <w14:textFill>
            <w14:solidFill>
              <w14:schemeClr w14:val="tx1"/>
            </w14:solidFill>
          </w14:textFill>
        </w:rPr>
        <w:t>或采取安全保护措施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法律、行政法规、政府规章、监管规范对客户个人信息资料有更长保存期限要求的，遵守其规定。</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五、信息安全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在使用您信息时，贵阳银行会采取必要措施保障信息安全，防止信息非法泄露或不当使用。贵阳银行超出本授权范围进行数据查询和使用的一切后果及法律责任由贵阳银行自行承担。</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六、权利告知</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您</w:t>
      </w:r>
      <w:r>
        <w:rPr>
          <w:rFonts w:hint="eastAsia" w:ascii="宋体" w:hAnsi="宋体" w:cs="宋体"/>
          <w:b/>
          <w:bCs/>
          <w:color w:val="000000" w:themeColor="text1"/>
          <w:sz w:val="24"/>
          <w14:textFill>
            <w14:solidFill>
              <w14:schemeClr w14:val="tx1"/>
            </w14:solidFill>
          </w14:textFill>
        </w:rPr>
        <w:t>有权向</w:t>
      </w:r>
      <w:r>
        <w:rPr>
          <w:rFonts w:hint="eastAsia" w:ascii="宋体" w:hAnsi="宋体" w:cs="宋体"/>
          <w:b/>
          <w:bCs/>
          <w:color w:val="000000" w:themeColor="text1"/>
          <w:sz w:val="24"/>
          <w:lang w:eastAsia="zh-CN"/>
          <w14:textFill>
            <w14:solidFill>
              <w14:schemeClr w14:val="tx1"/>
            </w14:solidFill>
          </w14:textFill>
        </w:rPr>
        <w:t>我行</w:t>
      </w:r>
      <w:r>
        <w:rPr>
          <w:rFonts w:hint="eastAsia" w:ascii="宋体" w:hAnsi="宋体" w:cs="宋体"/>
          <w:b/>
          <w:bCs/>
          <w:color w:val="000000" w:themeColor="text1"/>
          <w:sz w:val="24"/>
          <w14:textFill>
            <w14:solidFill>
              <w14:schemeClr w14:val="tx1"/>
            </w14:solidFill>
          </w14:textFill>
        </w:rPr>
        <w:t>查阅、复制其个人信息</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如果您发现贵阳银行收集、使用、保存及对外提供您的信息违反了法律、行政法规及监管文件规定或违反了与您的约定，或您发现贵阳银行采集、储存您的信息有误的，您可联系贵阳银行要求更正、补充</w:t>
      </w:r>
      <w:r>
        <w:rPr>
          <w:rFonts w:hint="eastAsia" w:ascii="宋体" w:hAnsi="宋体" w:cs="宋体"/>
          <w:b/>
          <w:bCs/>
          <w:color w:val="000000" w:themeColor="text1"/>
          <w:sz w:val="24"/>
          <w:lang w:eastAsia="zh-CN"/>
          <w14:textFill>
            <w14:solidFill>
              <w14:schemeClr w14:val="tx1"/>
            </w14:solidFill>
          </w14:textFill>
        </w:rPr>
        <w:t>或删除</w:t>
      </w:r>
      <w:r>
        <w:rPr>
          <w:rFonts w:hint="eastAsia" w:ascii="宋体" w:hAnsi="宋体" w:cs="宋体"/>
          <w:b/>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如您对上述信息处理与保护条款存在任何疑问，或对于您的个人信息处理存在任何投诉、意见，请通过客服热线</w:t>
      </w:r>
      <w:r>
        <w:rPr>
          <w:rFonts w:hint="eastAsia" w:ascii="宋体" w:hAnsi="宋体" w:cs="宋体"/>
          <w:b/>
          <w:bCs/>
          <w:color w:val="000000" w:themeColor="text1"/>
          <w:sz w:val="24"/>
          <w:lang w:val="en-US" w:eastAsia="zh-CN"/>
          <w14:textFill>
            <w14:solidFill>
              <w14:schemeClr w14:val="tx1"/>
            </w14:solidFill>
          </w14:textFill>
        </w:rPr>
        <w:t>96033</w:t>
      </w:r>
      <w:r>
        <w:rPr>
          <w:rFonts w:hint="eastAsia" w:ascii="宋体" w:hAnsi="宋体" w:cs="宋体"/>
          <w:b/>
          <w:bCs/>
          <w:color w:val="000000" w:themeColor="text1"/>
          <w:sz w:val="24"/>
          <w14:textFill>
            <w14:solidFill>
              <w14:schemeClr w14:val="tx1"/>
            </w14:solidFill>
          </w14:textFill>
        </w:rPr>
        <w:t>联系我们，客服部门将会同</w:t>
      </w:r>
      <w:r>
        <w:rPr>
          <w:rFonts w:hint="eastAsia" w:ascii="宋体" w:hAnsi="宋体" w:cs="宋体"/>
          <w:b/>
          <w:bCs/>
          <w:color w:val="000000" w:themeColor="text1"/>
          <w:sz w:val="24"/>
          <w:lang w:eastAsia="zh-CN"/>
          <w14:textFill>
            <w14:solidFill>
              <w14:schemeClr w14:val="tx1"/>
            </w14:solidFill>
          </w14:textFill>
        </w:rPr>
        <w:t>客户</w:t>
      </w:r>
      <w:r>
        <w:rPr>
          <w:rFonts w:hint="eastAsia" w:ascii="宋体" w:hAnsi="宋体" w:cs="宋体"/>
          <w:b/>
          <w:bCs/>
          <w:color w:val="000000" w:themeColor="text1"/>
          <w:sz w:val="24"/>
          <w14:textFill>
            <w14:solidFill>
              <w14:schemeClr w14:val="tx1"/>
            </w14:solidFill>
          </w14:textFill>
        </w:rPr>
        <w:t>信息保护责任部门及时答复您。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七、</w:t>
      </w:r>
      <w:r>
        <w:rPr>
          <w:rFonts w:ascii="宋体" w:hAnsi="宋体" w:cs="宋体"/>
          <w:b/>
          <w:bCs/>
          <w:color w:val="000000" w:themeColor="text1"/>
          <w:sz w:val="24"/>
          <w14:textFill>
            <w14:solidFill>
              <w14:schemeClr w14:val="tx1"/>
            </w14:solidFill>
          </w14:textFill>
        </w:rPr>
        <w:t>责任限制：</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如因您主动授权第三方查询您的信息，从而导致第三方拒绝向您提供服务或做出了对您不利的决定时，考虑到该信息的提供是由您自主同意提供的，您同意贵阳银行无须就此承担责任或赔偿。</w:t>
      </w:r>
      <w:r>
        <w:rPr>
          <w:rFonts w:ascii="宋体" w:hAnsi="宋体" w:cs="宋体"/>
          <w:color w:val="000000" w:themeColor="text1"/>
          <w:sz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auto"/>
          <w:sz w:val="24"/>
        </w:rPr>
      </w:pPr>
      <w:r>
        <w:rPr>
          <w:rFonts w:hint="eastAsia" w:ascii="宋体" w:hAnsi="宋体" w:cs="宋体"/>
          <w:b/>
          <w:bCs/>
          <w:color w:val="auto"/>
          <w:sz w:val="24"/>
          <w:lang w:val="en-US" w:eastAsia="zh-CN"/>
        </w:rPr>
        <w:t>八、</w:t>
      </w:r>
      <w:r>
        <w:rPr>
          <w:rFonts w:ascii="宋体" w:hAnsi="宋体" w:cs="宋体"/>
          <w:b/>
          <w:bCs/>
          <w:color w:val="auto"/>
          <w:sz w:val="24"/>
        </w:rPr>
        <w:t>您同意本授权效力具有独立性，在您放弃贷款申请或贷款申请被贵阳银行拒绝时，本授权失效，但贵阳银行</w:t>
      </w:r>
      <w:r>
        <w:rPr>
          <w:rFonts w:hint="eastAsia" w:ascii="宋体" w:hAnsi="宋体" w:cs="宋体"/>
          <w:b/>
          <w:bCs/>
          <w:color w:val="auto"/>
          <w:sz w:val="24"/>
          <w:lang w:val="en-US" w:eastAsia="zh-CN"/>
        </w:rPr>
        <w:t>为了记录和反映业务办理过程、后续异议处理等目的</w:t>
      </w:r>
      <w:r>
        <w:rPr>
          <w:rFonts w:ascii="宋体" w:hAnsi="宋体" w:cs="宋体"/>
          <w:b/>
          <w:bCs/>
          <w:color w:val="auto"/>
          <w:sz w:val="24"/>
        </w:rPr>
        <w:t xml:space="preserve">有权继续保留此授权书及您提交的身份证件复印件、工商营业执照等所有贷款申请材料。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九、</w:t>
      </w:r>
      <w:r>
        <w:rPr>
          <w:rFonts w:ascii="宋体" w:hAnsi="宋体" w:cs="宋体"/>
          <w:b/>
          <w:bCs/>
          <w:color w:val="000000" w:themeColor="text1"/>
          <w:sz w:val="24"/>
          <w14:textFill>
            <w14:solidFill>
              <w14:schemeClr w14:val="tx1"/>
            </w14:solidFill>
          </w14:textFill>
        </w:rPr>
        <w:t>授权人声明已知悉并理解本授权书所有内容（特别是加粗字体内容） 以及由此产生的法律效力，并同意上述条款所载内容，且贵行已应本授权人要求对所有条款尽了提示、说明、解释义务。本授权是授权人的真实的意思表示，本授权人不持任何异议，自愿同意承担由此带来的一切法律后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十、</w:t>
      </w:r>
      <w:r>
        <w:rPr>
          <w:rFonts w:hint="eastAsia" w:ascii="宋体" w:hAnsi="宋体" w:cs="宋体"/>
          <w:b/>
          <w:bCs/>
          <w:color w:val="000000" w:themeColor="text1"/>
          <w:sz w:val="24"/>
          <w:lang w:eastAsia="zh-CN"/>
          <w14:textFill>
            <w14:solidFill>
              <w14:schemeClr w14:val="tx1"/>
            </w14:solidFill>
          </w14:textFill>
        </w:rPr>
        <w:t>本授权书为纸质的，经您</w:t>
      </w:r>
      <w:r>
        <w:rPr>
          <w:rFonts w:hint="eastAsia" w:ascii="宋体" w:hAnsi="宋体" w:cs="宋体"/>
          <w:b/>
          <w:bCs/>
          <w:color w:val="000000" w:themeColor="text1"/>
          <w:sz w:val="24"/>
          <w:lang w:val="en-US" w:eastAsia="zh-CN"/>
          <w14:textFill>
            <w14:solidFill>
              <w14:schemeClr w14:val="tx1"/>
            </w14:solidFill>
          </w14:textFill>
        </w:rPr>
        <w:t>签署</w:t>
      </w:r>
      <w:r>
        <w:rPr>
          <w:rFonts w:hint="eastAsia" w:ascii="宋体" w:hAnsi="宋体" w:cs="宋体"/>
          <w:b/>
          <w:bCs/>
          <w:color w:val="000000" w:themeColor="text1"/>
          <w:sz w:val="24"/>
          <w:lang w:eastAsia="zh-CN"/>
          <w14:textFill>
            <w14:solidFill>
              <w14:schemeClr w14:val="tx1"/>
            </w14:solidFill>
          </w14:textFill>
        </w:rPr>
        <w:t>后生效；本授权书为电子形式的，经您</w:t>
      </w:r>
      <w:r>
        <w:rPr>
          <w:rFonts w:hint="eastAsia" w:ascii="宋体" w:hAnsi="宋体" w:cs="宋体"/>
          <w:b/>
          <w:bCs/>
          <w:color w:val="000000" w:themeColor="text1"/>
          <w:sz w:val="24"/>
          <w:lang w:val="en-US" w:eastAsia="zh-CN"/>
          <w14:textFill>
            <w14:solidFill>
              <w14:schemeClr w14:val="tx1"/>
            </w14:solidFill>
          </w14:textFill>
        </w:rPr>
        <w:t>在贵阳银行相关系统网络页面上勾选确认后生效。</w:t>
      </w:r>
      <w:r>
        <w:rPr>
          <w:rFonts w:ascii="宋体" w:hAnsi="宋体" w:cs="宋体"/>
          <w:b/>
          <w:bCs/>
          <w:color w:val="000000" w:themeColor="text1"/>
          <w:sz w:val="24"/>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十一、特别提示：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w:t>
      </w:r>
      <w:r>
        <w:rPr>
          <w:rFonts w:hint="eastAsia" w:ascii="宋体" w:hAnsi="宋体" w:cs="宋体"/>
          <w:b/>
          <w:bCs/>
          <w:color w:val="000000" w:themeColor="text1"/>
          <w:sz w:val="24"/>
          <w:lang w:eastAsia="zh-CN"/>
          <w14:textFill>
            <w14:solidFill>
              <w14:schemeClr w14:val="tx1"/>
            </w14:solidFill>
          </w14:textFill>
        </w:rPr>
        <w:t>您</w:t>
      </w:r>
      <w:r>
        <w:rPr>
          <w:rFonts w:hint="eastAsia" w:ascii="宋体" w:hAnsi="宋体" w:cs="宋体"/>
          <w:b/>
          <w:bCs/>
          <w:color w:val="000000" w:themeColor="text1"/>
          <w:sz w:val="24"/>
          <w:lang w:val="en-US" w:eastAsia="zh-CN"/>
          <w14:textFill>
            <w14:solidFill>
              <w14:schemeClr w14:val="tx1"/>
            </w14:solidFill>
          </w14:textFill>
        </w:rPr>
        <w:t>同意并授权贵阳银行会将您的信息用于营销活动、用户体验改进、市场调查，如您需取消相关授权，您</w:t>
      </w:r>
      <w:r>
        <w:rPr>
          <w:rFonts w:ascii="宋体" w:hAnsi="宋体" w:cs="宋体"/>
          <w:b/>
          <w:bCs/>
          <w:color w:val="000000" w:themeColor="text1"/>
          <w:sz w:val="24"/>
          <w14:textFill>
            <w14:solidFill>
              <w14:schemeClr w14:val="tx1"/>
            </w14:solidFill>
          </w14:textFill>
        </w:rPr>
        <w:t>可以</w:t>
      </w:r>
      <w:r>
        <w:rPr>
          <w:rFonts w:hint="eastAsia" w:ascii="宋体" w:hAnsi="宋体" w:cs="宋体"/>
          <w:b/>
          <w:bCs/>
          <w:color w:val="000000" w:themeColor="text1"/>
          <w:sz w:val="24"/>
          <w:lang w:eastAsia="zh-CN"/>
          <w14:textFill>
            <w14:solidFill>
              <w14:schemeClr w14:val="tx1"/>
            </w14:solidFill>
          </w14:textFill>
        </w:rPr>
        <w:t>根据本合同提供的客服电话要求退订或</w:t>
      </w:r>
      <w:r>
        <w:rPr>
          <w:rFonts w:ascii="宋体" w:hAnsi="宋体" w:cs="宋体"/>
          <w:b/>
          <w:bCs/>
          <w:color w:val="000000" w:themeColor="text1"/>
          <w:sz w:val="24"/>
          <w14:textFill>
            <w14:solidFill>
              <w14:schemeClr w14:val="tx1"/>
            </w14:solidFill>
          </w14:textFill>
        </w:rPr>
        <w:t>在收到营销信息后按照信息提示的方式退订</w:t>
      </w:r>
      <w:r>
        <w:rPr>
          <w:rFonts w:hint="eastAsia" w:ascii="宋体" w:hAnsi="宋体" w:cs="宋体"/>
          <w:b/>
          <w:bCs/>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 w:val="24"/>
          <w14:textFill>
            <w14:solidFill>
              <w14:schemeClr w14:val="tx1"/>
            </w14:solidFill>
          </w14:textFill>
        </w:rPr>
        <w:t>若您在该条前方框进行勾选，视为您同意</w:t>
      </w:r>
      <w:r>
        <w:rPr>
          <w:rFonts w:hint="eastAsia" w:ascii="仿宋_GB2312" w:hAnsi="仿宋_GB2312" w:eastAsia="仿宋_GB2312" w:cs="仿宋_GB2312"/>
          <w:b/>
          <w:bCs/>
          <w:color w:val="000000" w:themeColor="text1"/>
          <w:sz w:val="24"/>
          <w:lang w:val="en-US" w:eastAsia="zh-CN"/>
          <w14:textFill>
            <w14:solidFill>
              <w14:schemeClr w14:val="tx1"/>
            </w14:solidFill>
          </w14:textFill>
        </w:rPr>
        <w:t>.若您不勾选，您可能无法办理需您的相关信息才能办理的业务，但并不影响您正常办理贵阳银行其他业务</w:t>
      </w:r>
      <w:r>
        <w:rPr>
          <w:rFonts w:hint="eastAsia" w:ascii="仿宋_GB2312" w:hAnsi="仿宋_GB2312" w:eastAsia="仿宋_GB2312" w:cs="仿宋_GB2312"/>
          <w:b/>
          <w:bCs/>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您签署本授权书，视为您已知晓并同意《个人敏感信息授权书》的全部内容。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宋体" w:hAnsi="宋体" w:cs="宋体"/>
          <w:b/>
          <w:bCs/>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授权人（签名）：_______________________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证件号码：____________________________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证件类型：□身份证 □临时身份证 □其他____________________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授权日期： 年 月 日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授权人（公章）：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法定代表人（负责人或授权代表）： </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授权日期： 年 月 日</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lang w:val="en-US" w:eastAsia="zh-CN"/>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lang w:val="en-US" w:eastAsia="zh-CN"/>
      </w:rPr>
      <w:t xml:space="preserve">                                                                           2025年贷款业务版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67EE1"/>
    <w:multiLevelType w:val="singleLevel"/>
    <w:tmpl w:val="C8467E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319A1"/>
    <w:rsid w:val="3F6319A1"/>
    <w:rsid w:val="457247C6"/>
    <w:rsid w:val="60A93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2022-08-31T06:24:00Z</dcterms:created>
  <dc:creator>admin</dc:creator>
  <cp:lastModifiedBy>gyyh</cp:lastModifiedBy>
  <dcterms:modified xsi:type="dcterms:W3CDTF">2025-04-21T03:11:31Z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9B65ABB4B5A84A608CF5D77CABD8136D</vt:lpwstr>
  </property>
</Properties>
</file>